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61" w:rsidRPr="00361F2F" w:rsidRDefault="003D0261" w:rsidP="003D026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0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26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0261" w:rsidTr="003D0261">
        <w:tc>
          <w:tcPr>
            <w:tcW w:w="4785" w:type="dxa"/>
          </w:tcPr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6773F3" wp14:editId="0CD80128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107950</wp:posOffset>
                  </wp:positionV>
                  <wp:extent cx="1371600" cy="1548765"/>
                  <wp:effectExtent l="0" t="0" r="0" b="0"/>
                  <wp:wrapSquare wrapText="bothSides"/>
                  <wp:docPr id="1" name="Рисунок 1" descr="https://lh3.googleusercontent.com/h63X1WUUxrqgQ-GKe23q_HamdJhQuRK-Ty0A1_K50yFP2DmvDK7It9QkpfqKxgm0lfsYFp9lWuBAj3UyK-CR7vOjpmo4QyzpCiAgGE-_3I6YmmGBCbiMwmbKtYl9njDNamXQZvFDEHr03s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h63X1WUUxrqgQ-GKe23q_HamdJhQuRK-Ty0A1_K50yFP2DmvDK7It9QkpfqKxgm0lfsYFp9lWuBAj3UyK-CR7vOjpmo4QyzpCiAgGE-_3I6YmmGBCbiMwmbKtYl9njDNamXQZvFDEHr03s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0261" w:rsidRPr="00361F2F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1F2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D0261" w:rsidRPr="00361F2F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1F2F">
              <w:rPr>
                <w:rFonts w:ascii="Times New Roman" w:hAnsi="Times New Roman"/>
                <w:sz w:val="28"/>
                <w:szCs w:val="28"/>
              </w:rPr>
              <w:t>Заведующий МБДОУ «Д/с №4 «Ласточка»</w:t>
            </w:r>
          </w:p>
          <w:p w:rsidR="003D0261" w:rsidRDefault="003D0261" w:rsidP="003D02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1F2F">
              <w:rPr>
                <w:rFonts w:ascii="Times New Roman" w:hAnsi="Times New Roman"/>
                <w:sz w:val="28"/>
                <w:szCs w:val="28"/>
              </w:rPr>
              <w:t>_______________А.А. Петренко</w:t>
            </w:r>
          </w:p>
        </w:tc>
      </w:tr>
    </w:tbl>
    <w:p w:rsidR="003D0261" w:rsidRPr="00361F2F" w:rsidRDefault="003D0261" w:rsidP="003D0261">
      <w:pPr>
        <w:jc w:val="right"/>
        <w:rPr>
          <w:rFonts w:ascii="Times New Roman" w:hAnsi="Times New Roman"/>
          <w:sz w:val="28"/>
          <w:szCs w:val="28"/>
        </w:rPr>
      </w:pPr>
    </w:p>
    <w:p w:rsidR="003D0261" w:rsidRPr="003D0261" w:rsidRDefault="003D0261" w:rsidP="003D0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61" w:rsidRPr="003D0261" w:rsidRDefault="003D0261" w:rsidP="003D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1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Требования </w:t>
      </w:r>
    </w:p>
    <w:p w:rsidR="003D0261" w:rsidRPr="003D0261" w:rsidRDefault="003D0261" w:rsidP="003D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1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к содержанию уголков дорожного движения </w:t>
      </w:r>
    </w:p>
    <w:p w:rsidR="003D0261" w:rsidRPr="003D0261" w:rsidRDefault="003D0261" w:rsidP="003D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1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по возрастным группам</w:t>
      </w:r>
    </w:p>
    <w:p w:rsidR="003D0261" w:rsidRPr="003D0261" w:rsidRDefault="003D0261" w:rsidP="003D0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61">
              <w:rPr>
                <w:rFonts w:ascii="Cambria" w:eastAsia="Times New Roman" w:hAnsi="Cambria" w:cs="Times New Roman"/>
                <w:color w:val="008000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Упрощённый макет для знакомства с улицей, тротуаром, дорога с односторонним движением;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машины для игры (грузовые, легковые, автобус) в количестве, достаточном для всех;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конструкторов для обыгрывания;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для сюжетно-ролевых игр (шапочки, рули, атрибуты для обыгрывания роли кондуктора и т.д.);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Упрощённая модель светофора (плоскостная) для знакомства с работой светофора, запрещающие и разрешающие знаки;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книг (Б. </w:t>
            </w:r>
            <w:proofErr w:type="spell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«Шофёр», С. Михалков «Моя улица», В. Берестов «Это еду я бегом»), иллюстрации (яркие) с различными видами транспорта;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(«Собери светофор», «Машины большие и маленькие», «Можно ездить или нет»);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наблюдений («Мы знакомимся с улицей», «Светофор», «Грузовая машина», «Легковая машина»);</w:t>
            </w:r>
          </w:p>
          <w:p w:rsidR="003D0261" w:rsidRPr="003D0261" w:rsidRDefault="003D0261" w:rsidP="003D026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подвижных игр («Воробушки и автомобиль», «Светофор»).</w:t>
            </w:r>
          </w:p>
          <w:p w:rsidR="003D0261" w:rsidRPr="003D0261" w:rsidRDefault="003D0261" w:rsidP="003D02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с двусторонним движением, с пешеходным переходом (продолжаем знакомство детей с поведением на улице);</w:t>
            </w:r>
          </w:p>
          <w:p w:rsidR="003D0261" w:rsidRPr="003D0261" w:rsidRDefault="003D0261" w:rsidP="003D026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 объёмный (изучение назначения жёлтого сигнала);</w:t>
            </w:r>
          </w:p>
          <w:p w:rsidR="003D0261" w:rsidRPr="003D0261" w:rsidRDefault="003D0261" w:rsidP="003D026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для обыгрывания (автобус, троллейбус, грузовой транспорт, легковой транспорт, специализированный транспорт);</w:t>
            </w:r>
          </w:p>
          <w:p w:rsidR="003D0261" w:rsidRPr="003D0261" w:rsidRDefault="003D0261" w:rsidP="003D026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Подборка книг (А. Дорохов «Зелёный, жёлтый, красный», А. </w:t>
            </w:r>
            <w:proofErr w:type="spell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«Машины», Кожевникова «Светофор»), иллюстрации с различными видами транспорта</w:t>
            </w:r>
            <w:proofErr w:type="gramEnd"/>
          </w:p>
          <w:p w:rsidR="003D0261" w:rsidRPr="003D0261" w:rsidRDefault="003D0261" w:rsidP="003D026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(«Трудные виражи», «Как можно и как нельзя», «Автомагазин»);</w:t>
            </w:r>
          </w:p>
          <w:p w:rsidR="003D0261" w:rsidRPr="003D0261" w:rsidRDefault="003D0261" w:rsidP="003D026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наблюдений («Пешеходы на перекрёстке», «Светофор», «Автобус, троллейбус»);</w:t>
            </w:r>
          </w:p>
          <w:p w:rsidR="003D0261" w:rsidRPr="003D0261" w:rsidRDefault="003D0261" w:rsidP="003D0261">
            <w:pPr>
              <w:numPr>
                <w:ilvl w:val="0"/>
                <w:numId w:val="2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подвижных игр («Машины и светофор», «Машины едут по улице», «Лошадки»).</w:t>
            </w:r>
          </w:p>
        </w:tc>
      </w:tr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</w:tc>
      </w:tr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со сложным перекрёстком, основными линиями, светофором, специализированный транспорт, план-схема микрорайона;</w:t>
            </w:r>
          </w:p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дорожных знаков размером в половину натуральной величины и несколько настоящих знаков;</w:t>
            </w:r>
          </w:p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плакаты из серии «Я и улица», «Мой друг - светофор»;</w:t>
            </w:r>
          </w:p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– различные виды транспорта (наземный, воздушный, водный);</w:t>
            </w:r>
          </w:p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книг (А. </w:t>
            </w:r>
            <w:proofErr w:type="spell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Северин</w:t>
            </w:r>
            <w:proofErr w:type="spell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«Три чудесных цвета», Н.В. Алёшина «Санки», А. Дорохов «Влиятельная палочка», С. Михалков «Дядя Стёпа - </w:t>
            </w:r>
            <w:proofErr w:type="spell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миллиционер</w:t>
            </w:r>
            <w:proofErr w:type="spell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»), иллюстрации с различными видами транспорта;</w:t>
            </w:r>
          </w:p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(«Внимание!</w:t>
            </w:r>
            <w:proofErr w:type="gram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Переходим улицу», «Разрешается - запрещается», «Найди свой домик»);</w:t>
            </w:r>
            <w:proofErr w:type="gramEnd"/>
          </w:p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наблюдений («Опасные участки улиц», «экскурсия к Волге», «Дорожные знаки»);</w:t>
            </w:r>
          </w:p>
          <w:p w:rsidR="003D0261" w:rsidRPr="003D0261" w:rsidRDefault="003D0261" w:rsidP="003D0261">
            <w:pPr>
              <w:numPr>
                <w:ilvl w:val="0"/>
                <w:numId w:val="3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подвижных игр («Перекрёсток», «Красный, жёлтый, зелёный», «Перейди улицу»).</w:t>
            </w:r>
          </w:p>
        </w:tc>
      </w:tr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3D0261" w:rsidRPr="003D0261" w:rsidTr="003D026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61" w:rsidRPr="003D0261" w:rsidRDefault="003D0261" w:rsidP="003D026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с различными видами переходов (перекрёсток, обычный переход), круговое движение, дорожные знаки, островок безопасности, схема макрорайона на магнитной основе;</w:t>
            </w:r>
          </w:p>
          <w:p w:rsidR="003D0261" w:rsidRPr="003D0261" w:rsidRDefault="003D0261" w:rsidP="003D026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милиционера, регулировщика, шапочки с изображением машин;</w:t>
            </w:r>
          </w:p>
          <w:p w:rsidR="003D0261" w:rsidRPr="003D0261" w:rsidRDefault="003D0261" w:rsidP="003D026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книг (Я. </w:t>
            </w:r>
            <w:proofErr w:type="spell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Пишумов</w:t>
            </w:r>
            <w:proofErr w:type="spell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города», В. </w:t>
            </w:r>
            <w:proofErr w:type="gram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Рублях</w:t>
            </w:r>
            <w:proofErr w:type="gram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дорожного движения», В. </w:t>
            </w:r>
            <w:proofErr w:type="spell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Северин</w:t>
            </w:r>
            <w:proofErr w:type="spell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«Разрешается-запрещается», иллюстрации (яркие) с различными видами транспорта);</w:t>
            </w:r>
          </w:p>
          <w:p w:rsidR="003D0261" w:rsidRPr="003D0261" w:rsidRDefault="003D0261" w:rsidP="003D026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(«Не зевай», «Зелёный глаз», «Поставь дорожный знак»);</w:t>
            </w:r>
          </w:p>
          <w:p w:rsidR="003D0261" w:rsidRPr="003D0261" w:rsidRDefault="003D0261" w:rsidP="003D026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наблюдений («Наблюдение за работой сотрудника ГАИ», «Внимание!</w:t>
            </w:r>
            <w:proofErr w:type="gramEnd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Переходим через улицу», «Какие бывают дорожные знаки», «Путешествие по микрорайону»);</w:t>
            </w:r>
            <w:proofErr w:type="gramEnd"/>
          </w:p>
          <w:p w:rsidR="003D0261" w:rsidRPr="003D0261" w:rsidRDefault="003D0261" w:rsidP="003D0261">
            <w:pPr>
              <w:numPr>
                <w:ilvl w:val="0"/>
                <w:numId w:val="4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D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подвижных игр («Воробушки и автомобиль», «Светофор»).</w:t>
            </w:r>
          </w:p>
        </w:tc>
      </w:tr>
    </w:tbl>
    <w:p w:rsidR="005B7A87" w:rsidRDefault="005B7A87"/>
    <w:sectPr w:rsidR="005B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34" w:rsidRDefault="00CA3634" w:rsidP="003D0261">
      <w:pPr>
        <w:spacing w:after="0" w:line="240" w:lineRule="auto"/>
      </w:pPr>
      <w:r>
        <w:separator/>
      </w:r>
    </w:p>
  </w:endnote>
  <w:endnote w:type="continuationSeparator" w:id="0">
    <w:p w:rsidR="00CA3634" w:rsidRDefault="00CA3634" w:rsidP="003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34" w:rsidRDefault="00CA3634" w:rsidP="003D0261">
      <w:pPr>
        <w:spacing w:after="0" w:line="240" w:lineRule="auto"/>
      </w:pPr>
      <w:r>
        <w:separator/>
      </w:r>
    </w:p>
  </w:footnote>
  <w:footnote w:type="continuationSeparator" w:id="0">
    <w:p w:rsidR="00CA3634" w:rsidRDefault="00CA3634" w:rsidP="003D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418"/>
    <w:multiLevelType w:val="multilevel"/>
    <w:tmpl w:val="775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F4F2D"/>
    <w:multiLevelType w:val="multilevel"/>
    <w:tmpl w:val="7B9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73C66"/>
    <w:multiLevelType w:val="multilevel"/>
    <w:tmpl w:val="AD0C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409C0"/>
    <w:multiLevelType w:val="multilevel"/>
    <w:tmpl w:val="919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61"/>
    <w:rsid w:val="003D0261"/>
    <w:rsid w:val="005B7A87"/>
    <w:rsid w:val="00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261"/>
  </w:style>
  <w:style w:type="paragraph" w:styleId="a9">
    <w:name w:val="footer"/>
    <w:basedOn w:val="a"/>
    <w:link w:val="aa"/>
    <w:uiPriority w:val="99"/>
    <w:unhideWhenUsed/>
    <w:rsid w:val="003D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261"/>
  </w:style>
  <w:style w:type="paragraph" w:styleId="a9">
    <w:name w:val="footer"/>
    <w:basedOn w:val="a"/>
    <w:link w:val="aa"/>
    <w:uiPriority w:val="99"/>
    <w:unhideWhenUsed/>
    <w:rsid w:val="003D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2017-03-19T13:52:00Z</dcterms:created>
  <dcterms:modified xsi:type="dcterms:W3CDTF">2017-03-19T13:54:00Z</dcterms:modified>
</cp:coreProperties>
</file>